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97" w:rsidRDefault="001B2BB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АННОТАЦИЯ</w:t>
      </w:r>
    </w:p>
    <w:p w:rsidR="00552897" w:rsidRDefault="001B2BB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учебной дисциплины «</w:t>
      </w:r>
      <w:r>
        <w:rPr>
          <w:color w:val="000000"/>
          <w:sz w:val="28"/>
          <w:szCs w:val="28"/>
        </w:rPr>
        <w:t>Высокопроизводительные вычисления</w:t>
      </w:r>
      <w:r>
        <w:rPr>
          <w:sz w:val="28"/>
          <w:szCs w:val="28"/>
        </w:rPr>
        <w:t>»</w:t>
      </w:r>
    </w:p>
    <w:p w:rsidR="00552897" w:rsidRDefault="001B2BB9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 w:rsidR="00552897" w:rsidRDefault="001B2BB9">
      <w:pPr>
        <w:widowControl w:val="0"/>
        <w:tabs>
          <w:tab w:val="left" w:pos="6915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09.04.0</w:t>
      </w:r>
      <w:r w:rsidR="0050092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Информа</w:t>
      </w:r>
      <w:r w:rsidR="0050092A">
        <w:rPr>
          <w:color w:val="000000"/>
          <w:sz w:val="28"/>
          <w:szCs w:val="28"/>
        </w:rPr>
        <w:t>тика и вычислительная техника</w:t>
      </w:r>
    </w:p>
    <w:p w:rsidR="00552897" w:rsidRDefault="001B2BB9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рограмма</w:t>
      </w:r>
      <w:r>
        <w:rPr>
          <w:sz w:val="28"/>
          <w:szCs w:val="28"/>
        </w:rPr>
        <w:t xml:space="preserve"> «</w:t>
      </w:r>
      <w:r w:rsidR="0050092A">
        <w:rPr>
          <w:color w:val="000000"/>
          <w:sz w:val="28"/>
          <w:szCs w:val="28"/>
        </w:rPr>
        <w:t>Большие данные и машинное обучение в задачах атомной энергетики</w:t>
      </w:r>
      <w:r>
        <w:rPr>
          <w:sz w:val="28"/>
          <w:szCs w:val="28"/>
        </w:rPr>
        <w:t>»</w:t>
      </w:r>
    </w:p>
    <w:p w:rsidR="00552897" w:rsidRDefault="00552897">
      <w:pPr>
        <w:jc w:val="center"/>
        <w:rPr>
          <w:b/>
          <w:color w:val="FF0000"/>
          <w:sz w:val="28"/>
          <w:szCs w:val="28"/>
        </w:rPr>
      </w:pPr>
    </w:p>
    <w:p w:rsidR="00552897" w:rsidRDefault="00552897">
      <w:pPr>
        <w:jc w:val="center"/>
        <w:rPr>
          <w:b/>
          <w:sz w:val="28"/>
          <w:szCs w:val="28"/>
        </w:rPr>
      </w:pPr>
    </w:p>
    <w:p w:rsidR="00552897" w:rsidRDefault="001B2BB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изучения дисциплины:</w:t>
      </w:r>
    </w:p>
    <w:p w:rsidR="00552897" w:rsidRDefault="001B2BB9">
      <w:pPr>
        <w:pStyle w:val="aa"/>
        <w:widowControl w:val="0"/>
        <w:numPr>
          <w:ilvl w:val="1"/>
          <w:numId w:val="1"/>
        </w:numPr>
        <w:tabs>
          <w:tab w:val="left" w:pos="851"/>
        </w:tabs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студентов основам параллельного программирования; </w:t>
      </w:r>
    </w:p>
    <w:p w:rsidR="00552897" w:rsidRDefault="001B2BB9">
      <w:pPr>
        <w:pStyle w:val="aa"/>
        <w:widowControl w:val="0"/>
        <w:numPr>
          <w:ilvl w:val="1"/>
          <w:numId w:val="1"/>
        </w:numPr>
        <w:tabs>
          <w:tab w:val="left" w:pos="851"/>
        </w:tabs>
        <w:ind w:left="851" w:hanging="284"/>
        <w:jc w:val="both"/>
      </w:pPr>
      <w:r>
        <w:rPr>
          <w:rStyle w:val="a3"/>
          <w:b w:val="0"/>
          <w:kern w:val="2"/>
          <w:sz w:val="28"/>
          <w:szCs w:val="28"/>
        </w:rPr>
        <w:t>ознакомление с основными моделями параллельных вычислений.</w:t>
      </w:r>
    </w:p>
    <w:p w:rsidR="00552897" w:rsidRDefault="001B2BB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изучения дисциплины:</w:t>
      </w:r>
    </w:p>
    <w:p w:rsidR="00552897" w:rsidRDefault="001B2BB9">
      <w:pPr>
        <w:pStyle w:val="aa"/>
        <w:widowControl w:val="0"/>
        <w:numPr>
          <w:ilvl w:val="1"/>
          <w:numId w:val="1"/>
        </w:numPr>
        <w:tabs>
          <w:tab w:val="left" w:pos="851"/>
        </w:tabs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базовых знаний о технологиях параллельных вычислений; </w:t>
      </w:r>
    </w:p>
    <w:p w:rsidR="00552897" w:rsidRDefault="001B2BB9">
      <w:pPr>
        <w:pStyle w:val="aa"/>
        <w:widowControl w:val="0"/>
        <w:numPr>
          <w:ilvl w:val="1"/>
          <w:numId w:val="1"/>
        </w:numPr>
        <w:tabs>
          <w:tab w:val="left" w:pos="851"/>
        </w:tabs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получение теоретических представлений о принципах построения параллельных программ, моделях передачи данных;</w:t>
      </w:r>
    </w:p>
    <w:p w:rsidR="00552897" w:rsidRDefault="001B2BB9">
      <w:pPr>
        <w:pStyle w:val="aa"/>
        <w:widowControl w:val="0"/>
        <w:numPr>
          <w:ilvl w:val="1"/>
          <w:numId w:val="1"/>
        </w:numPr>
        <w:tabs>
          <w:tab w:val="left" w:pos="851"/>
        </w:tabs>
        <w:ind w:left="851" w:hanging="284"/>
        <w:jc w:val="both"/>
      </w:pPr>
      <w:r>
        <w:rPr>
          <w:rStyle w:val="a3"/>
          <w:b w:val="0"/>
          <w:kern w:val="2"/>
          <w:sz w:val="28"/>
          <w:szCs w:val="28"/>
        </w:rPr>
        <w:t>получение практических навыков работы с современными вычислительными комплексами.</w:t>
      </w:r>
    </w:p>
    <w:p w:rsidR="00552897" w:rsidRDefault="001B2BB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ООП:</w:t>
      </w:r>
    </w:p>
    <w:p w:rsidR="00552897" w:rsidRDefault="001B2BB9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дисциплина реализуется в рамках </w:t>
      </w:r>
      <w:r>
        <w:rPr>
          <w:color w:val="000000" w:themeColor="text1"/>
          <w:sz w:val="28"/>
          <w:szCs w:val="28"/>
        </w:rPr>
        <w:t>обязательной части</w:t>
      </w:r>
    </w:p>
    <w:p w:rsidR="00552897" w:rsidRDefault="001B2BB9">
      <w:pPr>
        <w:ind w:left="708"/>
      </w:pPr>
      <w:r>
        <w:rPr>
          <w:sz w:val="28"/>
          <w:szCs w:val="28"/>
        </w:rPr>
        <w:t xml:space="preserve">изучается </w:t>
      </w:r>
      <w:r>
        <w:rPr>
          <w:rStyle w:val="FontStyle142"/>
          <w:sz w:val="28"/>
          <w:szCs w:val="28"/>
        </w:rPr>
        <w:t>на 2 курсе  в 3 семестре</w:t>
      </w:r>
      <w:r>
        <w:rPr>
          <w:sz w:val="28"/>
          <w:szCs w:val="28"/>
        </w:rPr>
        <w:t>.</w:t>
      </w:r>
    </w:p>
    <w:p w:rsidR="00552897" w:rsidRDefault="001B2BB9">
      <w:pPr>
        <w:widowControl w:val="0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Общая трудоемкость дисциплины:</w:t>
      </w:r>
    </w:p>
    <w:p w:rsidR="00552897" w:rsidRDefault="001B2BB9">
      <w:pPr>
        <w:widowControl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>
        <w:rPr>
          <w:spacing w:val="-6"/>
          <w:sz w:val="28"/>
          <w:szCs w:val="28"/>
        </w:rPr>
        <w:t>зачетных единицы,</w:t>
      </w:r>
      <w:r>
        <w:rPr>
          <w:sz w:val="28"/>
          <w:szCs w:val="28"/>
        </w:rPr>
        <w:t xml:space="preserve"> 144 академических </w:t>
      </w:r>
      <w:r>
        <w:rPr>
          <w:spacing w:val="-10"/>
          <w:sz w:val="28"/>
          <w:szCs w:val="28"/>
        </w:rPr>
        <w:t>часов.</w:t>
      </w:r>
    </w:p>
    <w:p w:rsidR="00552897" w:rsidRDefault="001B2BB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Компетенции, формируемые в результате освоения учебной дисциплины:</w:t>
      </w:r>
    </w:p>
    <w:p w:rsidR="00552897" w:rsidRDefault="001B2BB9">
      <w:pPr>
        <w:widowControl w:val="0"/>
        <w:ind w:left="708"/>
        <w:jc w:val="both"/>
      </w:pPr>
      <w:r>
        <w:rPr>
          <w:rStyle w:val="FontStyle138"/>
          <w:rFonts w:eastAsiaTheme="minorEastAsia"/>
          <w:i w:val="0"/>
          <w:sz w:val="28"/>
          <w:szCs w:val="28"/>
        </w:rPr>
        <w:t>ПК</w:t>
      </w:r>
      <w:proofErr w:type="gramStart"/>
      <w:r w:rsidR="0050092A">
        <w:rPr>
          <w:rStyle w:val="FontStyle138"/>
          <w:rFonts w:eastAsiaTheme="minorEastAsia"/>
          <w:i w:val="0"/>
          <w:sz w:val="28"/>
          <w:szCs w:val="28"/>
        </w:rPr>
        <w:t>1</w:t>
      </w:r>
      <w:proofErr w:type="gramEnd"/>
      <w:r>
        <w:rPr>
          <w:rStyle w:val="a3"/>
          <w:b w:val="0"/>
          <w:sz w:val="28"/>
          <w:szCs w:val="28"/>
        </w:rPr>
        <w:t xml:space="preserve"> – </w:t>
      </w:r>
      <w:r w:rsidR="0050092A" w:rsidRPr="0050092A">
        <w:rPr>
          <w:rStyle w:val="a3"/>
          <w:b w:val="0"/>
          <w:sz w:val="28"/>
          <w:szCs w:val="28"/>
        </w:rPr>
        <w:t>Способен применять научно обоснованные перспективные методы исследования и решать задачи на основе знания мировых тенденций развития вычислительной техники и информационных технологий с внедрением результатов исследований в реальный сектор экономики</w:t>
      </w:r>
      <w:r>
        <w:rPr>
          <w:rStyle w:val="FontStyle138"/>
          <w:rFonts w:eastAsiaTheme="minorEastAsia"/>
          <w:i w:val="0"/>
          <w:sz w:val="28"/>
          <w:szCs w:val="28"/>
        </w:rPr>
        <w:t>;</w:t>
      </w:r>
    </w:p>
    <w:p w:rsidR="0050092A" w:rsidRDefault="0050092A" w:rsidP="0050092A">
      <w:pPr>
        <w:ind w:left="708"/>
        <w:rPr>
          <w:rStyle w:val="a3"/>
          <w:b w:val="0"/>
          <w:sz w:val="28"/>
          <w:szCs w:val="28"/>
        </w:rPr>
      </w:pPr>
      <w:r>
        <w:rPr>
          <w:rStyle w:val="FontStyle138"/>
          <w:rFonts w:eastAsiaTheme="minorEastAsia"/>
          <w:i w:val="0"/>
          <w:sz w:val="28"/>
          <w:szCs w:val="28"/>
        </w:rPr>
        <w:t>С</w:t>
      </w:r>
      <w:r w:rsidR="001B2BB9">
        <w:rPr>
          <w:rStyle w:val="FontStyle138"/>
          <w:rFonts w:eastAsiaTheme="minorEastAsia"/>
          <w:i w:val="0"/>
          <w:sz w:val="28"/>
          <w:szCs w:val="28"/>
        </w:rPr>
        <w:t>ПК-</w:t>
      </w:r>
      <w:r>
        <w:rPr>
          <w:rStyle w:val="FontStyle138"/>
          <w:rFonts w:eastAsiaTheme="minorEastAsia"/>
          <w:i w:val="0"/>
          <w:sz w:val="28"/>
          <w:szCs w:val="28"/>
        </w:rPr>
        <w:t>1</w:t>
      </w:r>
      <w:r w:rsidR="001B2BB9">
        <w:rPr>
          <w:rStyle w:val="a3"/>
          <w:b w:val="0"/>
          <w:sz w:val="28"/>
          <w:szCs w:val="28"/>
        </w:rPr>
        <w:t xml:space="preserve"> – </w:t>
      </w:r>
      <w:r w:rsidRPr="0050092A">
        <w:rPr>
          <w:rStyle w:val="a3"/>
          <w:b w:val="0"/>
          <w:sz w:val="28"/>
          <w:szCs w:val="28"/>
        </w:rPr>
        <w:t>Способен использовать и развивать методы научных исследований и инструментарий в области интеллектуального анализа данных</w:t>
      </w:r>
    </w:p>
    <w:p w:rsidR="00552897" w:rsidRDefault="001B2BB9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ния</w:t>
      </w:r>
      <w:proofErr w:type="spellEnd"/>
      <w:r>
        <w:rPr>
          <w:b/>
          <w:sz w:val="28"/>
          <w:szCs w:val="28"/>
        </w:rPr>
        <w:t>, умения и навыки, получаемые в процессе изучения дисциплины:</w:t>
      </w:r>
    </w:p>
    <w:p w:rsidR="00552897" w:rsidRDefault="001B2BB9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552897" w:rsidRDefault="001B2BB9">
      <w:pPr>
        <w:pStyle w:val="aa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kern w:val="2"/>
          <w:sz w:val="28"/>
          <w:szCs w:val="28"/>
        </w:rPr>
        <w:t>парадигмы параллельного программирования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sz w:val="28"/>
          <w:szCs w:val="28"/>
        </w:rPr>
        <w:t>архитектуру современных вычислительных систем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sz w:val="28"/>
          <w:szCs w:val="28"/>
        </w:rPr>
        <w:t>методы проектирования и разработки параллельных и многопоточных программ</w:t>
      </w:r>
    </w:p>
    <w:p w:rsidR="00552897" w:rsidRDefault="001B2BB9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kern w:val="2"/>
          <w:sz w:val="28"/>
          <w:szCs w:val="28"/>
        </w:rPr>
        <w:t xml:space="preserve">разрабатывать параллельные программы с использованием модели передачи сообщений в стандарте MPI и модели общей памяти в стандарте </w:t>
      </w:r>
      <w:proofErr w:type="spellStart"/>
      <w:r>
        <w:rPr>
          <w:rStyle w:val="FontStyle138"/>
          <w:i w:val="0"/>
          <w:kern w:val="2"/>
          <w:sz w:val="28"/>
          <w:szCs w:val="28"/>
        </w:rPr>
        <w:t>OpenMP</w:t>
      </w:r>
      <w:proofErr w:type="spellEnd"/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sz w:val="28"/>
          <w:szCs w:val="28"/>
        </w:rPr>
        <w:t>удаленно запускать на выполнение задачи на вычислительном кластере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sz w:val="28"/>
          <w:szCs w:val="28"/>
        </w:rPr>
        <w:lastRenderedPageBreak/>
        <w:t>осуществлять настройку пользовательского окружения для выполнения параллельных задач</w:t>
      </w:r>
    </w:p>
    <w:p w:rsidR="00552897" w:rsidRDefault="001B2BB9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владеть</w:t>
      </w:r>
      <w:r>
        <w:rPr>
          <w:sz w:val="28"/>
          <w:szCs w:val="28"/>
        </w:rPr>
        <w:t>: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kern w:val="2"/>
          <w:sz w:val="28"/>
          <w:szCs w:val="28"/>
        </w:rPr>
        <w:t>навыками разработки параллельных и многопоточных программ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sz w:val="28"/>
          <w:szCs w:val="28"/>
        </w:rPr>
        <w:t>навыками администрирования вычислительных систем</w:t>
      </w:r>
    </w:p>
    <w:p w:rsidR="00552897" w:rsidRDefault="001B2BB9">
      <w:pPr>
        <w:pStyle w:val="Style97"/>
        <w:widowControl w:val="0"/>
        <w:numPr>
          <w:ilvl w:val="1"/>
          <w:numId w:val="1"/>
        </w:numPr>
        <w:spacing w:line="240" w:lineRule="auto"/>
        <w:jc w:val="both"/>
      </w:pPr>
      <w:r>
        <w:rPr>
          <w:rStyle w:val="FontStyle138"/>
          <w:i w:val="0"/>
          <w:sz w:val="28"/>
          <w:szCs w:val="28"/>
        </w:rPr>
        <w:t>навыками запуска параллельных задач на выполнение, навыками получения информации о ходе вычислительного эксперимента</w:t>
      </w:r>
    </w:p>
    <w:p w:rsidR="00552897" w:rsidRDefault="001B2BB9">
      <w:pPr>
        <w:rPr>
          <w:sz w:val="28"/>
          <w:szCs w:val="28"/>
        </w:rPr>
      </w:pPr>
      <w:r>
        <w:rPr>
          <w:b/>
          <w:sz w:val="28"/>
          <w:szCs w:val="28"/>
        </w:rPr>
        <w:t>Формы итогового контроля:</w:t>
      </w:r>
    </w:p>
    <w:p w:rsidR="00552897" w:rsidRDefault="001B2BB9">
      <w:pPr>
        <w:ind w:left="708"/>
        <w:rPr>
          <w:sz w:val="28"/>
          <w:szCs w:val="28"/>
        </w:rPr>
      </w:pPr>
      <w:r>
        <w:rPr>
          <w:sz w:val="28"/>
          <w:szCs w:val="28"/>
        </w:rPr>
        <w:t>экзамен.</w:t>
      </w:r>
    </w:p>
    <w:p w:rsidR="00552897" w:rsidRDefault="00552897">
      <w:pPr>
        <w:spacing w:after="200" w:line="276" w:lineRule="auto"/>
        <w:jc w:val="both"/>
        <w:rPr>
          <w:sz w:val="28"/>
          <w:szCs w:val="28"/>
        </w:rPr>
      </w:pPr>
    </w:p>
    <w:sectPr w:rsidR="00552897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52F14"/>
    <w:multiLevelType w:val="multilevel"/>
    <w:tmpl w:val="76ECAC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CA1E68"/>
    <w:multiLevelType w:val="multilevel"/>
    <w:tmpl w:val="49EA144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97"/>
    <w:rsid w:val="001B2BB9"/>
    <w:rsid w:val="003D36CB"/>
    <w:rsid w:val="0050092A"/>
    <w:rsid w:val="0055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FontStyle142">
    <w:name w:val="Font Style142"/>
    <w:basedOn w:val="a0"/>
    <w:uiPriority w:val="99"/>
    <w:qFormat/>
    <w:rsid w:val="00877DBF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0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WW8Num1z0">
    <w:name w:val="WW8Num1z0"/>
    <w:qFormat/>
    <w:rPr>
      <w:rFonts w:ascii="Symbol" w:hAnsi="Symbol" w:cs="Symbol"/>
      <w:lang w:val="ru-RU" w:eastAsia="ru-RU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customStyle="1" w:styleId="a9">
    <w:name w:val="список с точками"/>
    <w:basedOn w:val="a"/>
    <w:qFormat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Style97">
    <w:name w:val="Style97"/>
    <w:basedOn w:val="a"/>
    <w:qFormat/>
    <w:pPr>
      <w:spacing w:line="298" w:lineRule="exact"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FontStyle142">
    <w:name w:val="Font Style142"/>
    <w:basedOn w:val="a0"/>
    <w:uiPriority w:val="99"/>
    <w:qFormat/>
    <w:rsid w:val="00877DBF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0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WW8Num1z0">
    <w:name w:val="WW8Num1z0"/>
    <w:qFormat/>
    <w:rPr>
      <w:rFonts w:ascii="Symbol" w:hAnsi="Symbol" w:cs="Symbol"/>
      <w:lang w:val="ru-RU" w:eastAsia="ru-RU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customStyle="1" w:styleId="a9">
    <w:name w:val="список с точками"/>
    <w:basedOn w:val="a"/>
    <w:qFormat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Style97">
    <w:name w:val="Style97"/>
    <w:basedOn w:val="a"/>
    <w:qFormat/>
    <w:pPr>
      <w:spacing w:line="298" w:lineRule="exact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Олегов. Старков</cp:lastModifiedBy>
  <cp:revision>2</cp:revision>
  <dcterms:created xsi:type="dcterms:W3CDTF">2026-07-07T09:14:00Z</dcterms:created>
  <dcterms:modified xsi:type="dcterms:W3CDTF">2026-07-07T09:14:00Z</dcterms:modified>
  <dc:language>ru-RU</dc:language>
</cp:coreProperties>
</file>